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B8" w:rsidRPr="008B3FE9" w:rsidRDefault="005B56B8" w:rsidP="005B56B8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8B3FE9">
        <w:rPr>
          <w:b/>
          <w:color w:val="000000" w:themeColor="text1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B3FE9" w:rsidRPr="008B3FE9" w:rsidRDefault="005B56B8" w:rsidP="005B56B8">
      <w:pPr>
        <w:pStyle w:val="a3"/>
        <w:jc w:val="both"/>
        <w:rPr>
          <w:b/>
          <w:color w:val="000000" w:themeColor="text1"/>
          <w:kern w:val="2"/>
          <w:sz w:val="28"/>
          <w:szCs w:val="28"/>
          <w:lang w:eastAsia="ar-SA"/>
        </w:rPr>
      </w:pPr>
      <w:r w:rsidRPr="008B3FE9">
        <w:rPr>
          <w:b/>
          <w:color w:val="000000" w:themeColor="text1"/>
          <w:kern w:val="2"/>
          <w:sz w:val="28"/>
          <w:szCs w:val="28"/>
          <w:lang w:eastAsia="ar-SA"/>
        </w:rPr>
        <w:tab/>
      </w:r>
    </w:p>
    <w:p w:rsidR="008B3FE9" w:rsidRDefault="008B3FE9" w:rsidP="005B56B8">
      <w:pPr>
        <w:pStyle w:val="a3"/>
        <w:jc w:val="both"/>
        <w:rPr>
          <w:color w:val="000000" w:themeColor="text1"/>
          <w:kern w:val="2"/>
          <w:sz w:val="28"/>
          <w:szCs w:val="28"/>
          <w:lang w:eastAsia="ar-SA"/>
        </w:rPr>
      </w:pPr>
    </w:p>
    <w:p w:rsidR="005B56B8" w:rsidRPr="008B3FE9" w:rsidRDefault="008B3FE9" w:rsidP="005B56B8">
      <w:pPr>
        <w:pStyle w:val="a3"/>
        <w:jc w:val="both"/>
        <w:rPr>
          <w:color w:val="000000" w:themeColor="text1"/>
          <w:kern w:val="2"/>
          <w:sz w:val="28"/>
          <w:szCs w:val="28"/>
          <w:lang w:eastAsia="ar-SA"/>
        </w:rPr>
      </w:pPr>
      <w:r>
        <w:rPr>
          <w:color w:val="000000" w:themeColor="text1"/>
          <w:kern w:val="2"/>
          <w:sz w:val="28"/>
          <w:szCs w:val="28"/>
          <w:lang w:eastAsia="ar-SA"/>
        </w:rPr>
        <w:t xml:space="preserve">          </w:t>
      </w:r>
      <w:r w:rsidR="005B56B8" w:rsidRPr="008B3FE9">
        <w:rPr>
          <w:color w:val="000000" w:themeColor="text1"/>
          <w:kern w:val="2"/>
          <w:sz w:val="28"/>
          <w:szCs w:val="28"/>
          <w:lang w:eastAsia="ar-SA"/>
        </w:rPr>
        <w:t>1. Жилищный кодекс Российской Федерации («Собрание законодательства РФ», 03.01.2005, № 1 (часть 1), ст. 14);</w:t>
      </w:r>
    </w:p>
    <w:p w:rsidR="005B56B8" w:rsidRPr="008B3FE9" w:rsidRDefault="005B56B8" w:rsidP="005B56B8">
      <w:pPr>
        <w:pStyle w:val="a3"/>
        <w:jc w:val="both"/>
        <w:rPr>
          <w:color w:val="000000" w:themeColor="text1"/>
          <w:kern w:val="2"/>
          <w:sz w:val="28"/>
          <w:szCs w:val="28"/>
          <w:lang w:eastAsia="ar-SA"/>
        </w:rPr>
      </w:pPr>
      <w:r w:rsidRPr="008B3FE9">
        <w:rPr>
          <w:color w:val="000000" w:themeColor="text1"/>
          <w:kern w:val="2"/>
          <w:sz w:val="28"/>
          <w:szCs w:val="28"/>
          <w:lang w:eastAsia="ar-SA"/>
        </w:rPr>
        <w:tab/>
        <w:t>2. Федеральный закон от 29.12.2004 №189-ФЗ «О введение в действие Жилищного Кодекса Российской Федерации» («Собрание законодательства РФ», 03.01.2005, № 1 (часть 1));</w:t>
      </w:r>
    </w:p>
    <w:p w:rsidR="005B56B8" w:rsidRPr="008B3FE9" w:rsidRDefault="005B56B8" w:rsidP="005B56B8">
      <w:pPr>
        <w:pStyle w:val="a3"/>
        <w:jc w:val="both"/>
        <w:rPr>
          <w:color w:val="000000" w:themeColor="text1"/>
          <w:kern w:val="2"/>
          <w:sz w:val="28"/>
          <w:szCs w:val="28"/>
          <w:lang w:eastAsia="ar-SA"/>
        </w:rPr>
      </w:pPr>
      <w:r w:rsidRPr="008B3FE9">
        <w:rPr>
          <w:color w:val="000000" w:themeColor="text1"/>
          <w:kern w:val="2"/>
          <w:sz w:val="28"/>
          <w:szCs w:val="28"/>
          <w:lang w:eastAsia="ar-SA"/>
        </w:rPr>
        <w:tab/>
        <w:t>3.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5B56B8" w:rsidRPr="008B3FE9" w:rsidRDefault="005B56B8" w:rsidP="005B56B8">
      <w:pPr>
        <w:pStyle w:val="a3"/>
        <w:jc w:val="both"/>
        <w:rPr>
          <w:color w:val="000000" w:themeColor="text1"/>
          <w:kern w:val="2"/>
          <w:sz w:val="28"/>
          <w:szCs w:val="28"/>
          <w:lang w:eastAsia="ar-SA"/>
        </w:rPr>
      </w:pPr>
      <w:r w:rsidRPr="008B3FE9">
        <w:rPr>
          <w:color w:val="000000" w:themeColor="text1"/>
          <w:kern w:val="2"/>
          <w:sz w:val="28"/>
          <w:szCs w:val="28"/>
          <w:lang w:eastAsia="ar-SA"/>
        </w:rPr>
        <w:tab/>
        <w:t>4. Федеральным законом от 12.01.1995 № 5-ФЗ «О ветеранах» («Российская газета», № 1 - 3, 05.01.2000);</w:t>
      </w:r>
    </w:p>
    <w:p w:rsidR="005B56B8" w:rsidRPr="008B3FE9" w:rsidRDefault="005B56B8" w:rsidP="005B56B8">
      <w:pPr>
        <w:pStyle w:val="a3"/>
        <w:jc w:val="both"/>
        <w:rPr>
          <w:color w:val="000000" w:themeColor="text1"/>
          <w:kern w:val="2"/>
          <w:sz w:val="28"/>
          <w:szCs w:val="28"/>
          <w:lang w:eastAsia="ar-SA"/>
        </w:rPr>
      </w:pPr>
      <w:r w:rsidRPr="008B3FE9">
        <w:rPr>
          <w:color w:val="000000" w:themeColor="text1"/>
          <w:kern w:val="2"/>
          <w:sz w:val="28"/>
          <w:szCs w:val="28"/>
          <w:lang w:eastAsia="ar-SA"/>
        </w:rPr>
        <w:tab/>
        <w:t>5. Федеральным законом от 19.02.1993 № 4530-1 «О вынужденных переселенцах» («Собрание законодательства РФ», 25.12.1995, № 52, ст. 5110);</w:t>
      </w:r>
    </w:p>
    <w:p w:rsidR="005B56B8" w:rsidRPr="008B3FE9" w:rsidRDefault="005B56B8" w:rsidP="005B56B8">
      <w:pPr>
        <w:pStyle w:val="a3"/>
        <w:jc w:val="both"/>
        <w:rPr>
          <w:color w:val="000000" w:themeColor="text1"/>
          <w:kern w:val="2"/>
          <w:sz w:val="28"/>
          <w:szCs w:val="28"/>
          <w:lang w:eastAsia="ar-SA"/>
        </w:rPr>
      </w:pPr>
      <w:r w:rsidRPr="008B3FE9">
        <w:rPr>
          <w:color w:val="000000" w:themeColor="text1"/>
          <w:kern w:val="2"/>
          <w:sz w:val="28"/>
          <w:szCs w:val="28"/>
          <w:lang w:eastAsia="ar-SA"/>
        </w:rPr>
        <w:tab/>
        <w:t>6. Федеральным законом от 24.11.1995 № 181-ФЗ «О социальной защите инвалидов в Российской Федерации» («Собрание законодательства РФ», 27.11.1995, № 48, ст. 4563);</w:t>
      </w:r>
    </w:p>
    <w:p w:rsidR="005B56B8" w:rsidRPr="008B3FE9" w:rsidRDefault="005B56B8" w:rsidP="005B56B8">
      <w:pPr>
        <w:pStyle w:val="a3"/>
        <w:jc w:val="both"/>
        <w:rPr>
          <w:color w:val="000000" w:themeColor="text1"/>
          <w:kern w:val="2"/>
          <w:sz w:val="28"/>
          <w:szCs w:val="28"/>
          <w:lang w:eastAsia="ar-SA"/>
        </w:rPr>
      </w:pPr>
      <w:r w:rsidRPr="008B3FE9">
        <w:rPr>
          <w:color w:val="000000" w:themeColor="text1"/>
          <w:kern w:val="2"/>
          <w:sz w:val="28"/>
          <w:szCs w:val="28"/>
          <w:lang w:eastAsia="ar-SA"/>
        </w:rPr>
        <w:tab/>
        <w:t>7. Федеральным законом Российской Федерации от 27.05.1998 № 76-ФЗ «О статусе военнослужащих» («Собрание законодательства РФ», № 22, 01.06.1998, ст. 2331);</w:t>
      </w:r>
    </w:p>
    <w:p w:rsidR="005B56B8" w:rsidRPr="008B3FE9" w:rsidRDefault="005B56B8" w:rsidP="005B56B8">
      <w:pPr>
        <w:pStyle w:val="a3"/>
        <w:jc w:val="both"/>
        <w:rPr>
          <w:color w:val="000000" w:themeColor="text1"/>
          <w:kern w:val="2"/>
          <w:sz w:val="28"/>
          <w:szCs w:val="28"/>
          <w:lang w:eastAsia="ar-SA"/>
        </w:rPr>
      </w:pPr>
      <w:r w:rsidRPr="008B3FE9">
        <w:rPr>
          <w:color w:val="000000" w:themeColor="text1"/>
          <w:kern w:val="2"/>
          <w:sz w:val="28"/>
          <w:szCs w:val="28"/>
          <w:lang w:eastAsia="ar-SA"/>
        </w:rPr>
        <w:tab/>
        <w:t>8. Федеральным законом Российской Федерации от 08.12.2010 № 342-ФЗ «О внесении изменений в Федеральный закон «О статусе военнослужащих» и об обеспечении жилыми помещениями некоторых категорий граждан» («Собрание законодательства РФ», 13.12.2010, № 50, ст. 6600);</w:t>
      </w:r>
    </w:p>
    <w:p w:rsidR="005B56B8" w:rsidRPr="008B3FE9" w:rsidRDefault="005B56B8" w:rsidP="005B56B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B3FE9">
        <w:rPr>
          <w:color w:val="000000" w:themeColor="text1"/>
          <w:sz w:val="28"/>
          <w:szCs w:val="28"/>
        </w:rPr>
        <w:t xml:space="preserve">9. Федеральным </w:t>
      </w:r>
      <w:hyperlink r:id="rId4" w:history="1">
        <w:r w:rsidRPr="008B3FE9">
          <w:rPr>
            <w:rStyle w:val="a4"/>
            <w:color w:val="000000" w:themeColor="text1"/>
            <w:sz w:val="28"/>
            <w:szCs w:val="28"/>
          </w:rPr>
          <w:t>закон</w:t>
        </w:r>
      </w:hyperlink>
      <w:r w:rsidRPr="008B3FE9">
        <w:rPr>
          <w:color w:val="000000" w:themeColor="text1"/>
          <w:sz w:val="28"/>
          <w:szCs w:val="28"/>
        </w:rPr>
        <w:t>ом от 06.04.2011 №  63-ФЗ «Об электронной подписи» (первоначальный текст документа опубликован в изданиях «Парламентская газета», №  17, 08 - 14.04.2011, «Российская газета»,   № 75, 08.04.2011, «Собрание законодательства РФ», 11.04.2011, № 15, ст. 2036);</w:t>
      </w:r>
    </w:p>
    <w:p w:rsidR="005B56B8" w:rsidRPr="008B3FE9" w:rsidRDefault="005B56B8" w:rsidP="005B56B8">
      <w:pPr>
        <w:pStyle w:val="a3"/>
        <w:jc w:val="both"/>
        <w:rPr>
          <w:color w:val="000000" w:themeColor="text1"/>
          <w:kern w:val="2"/>
          <w:sz w:val="28"/>
          <w:szCs w:val="28"/>
          <w:lang w:eastAsia="ar-SA"/>
        </w:rPr>
      </w:pPr>
      <w:r w:rsidRPr="008B3FE9">
        <w:rPr>
          <w:color w:val="000000" w:themeColor="text1"/>
          <w:kern w:val="2"/>
          <w:sz w:val="28"/>
          <w:szCs w:val="28"/>
          <w:lang w:eastAsia="ar-SA"/>
        </w:rPr>
        <w:tab/>
        <w:t>10. Федеральный закон Российской Федерации от 25.10.2002 № 125-ФЗ «О жилищных субсидиях гражданам, выезжающим из районов Крайнего Севера и приравненных к ним местностей» («Собрание законодательства РФ», 25.07.2011, № 30 (ч. 1), ст. 4559);</w:t>
      </w:r>
    </w:p>
    <w:p w:rsidR="005B56B8" w:rsidRPr="008B3FE9" w:rsidRDefault="005B56B8" w:rsidP="005B56B8">
      <w:pPr>
        <w:pStyle w:val="a3"/>
        <w:jc w:val="both"/>
        <w:rPr>
          <w:color w:val="000000" w:themeColor="text1"/>
          <w:kern w:val="2"/>
          <w:sz w:val="28"/>
          <w:szCs w:val="28"/>
          <w:lang w:eastAsia="ar-SA"/>
        </w:rPr>
      </w:pPr>
      <w:r w:rsidRPr="008B3FE9">
        <w:rPr>
          <w:color w:val="000000" w:themeColor="text1"/>
          <w:kern w:val="2"/>
          <w:sz w:val="28"/>
          <w:szCs w:val="28"/>
          <w:lang w:eastAsia="ar-SA"/>
        </w:rPr>
        <w:t xml:space="preserve">          11.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</w:t>
      </w:r>
      <w:proofErr w:type="gramStart"/>
      <w:r w:rsidRPr="008B3FE9">
        <w:rPr>
          <w:color w:val="000000" w:themeColor="text1"/>
          <w:kern w:val="2"/>
          <w:sz w:val="28"/>
          <w:szCs w:val="28"/>
          <w:lang w:eastAsia="ar-SA"/>
        </w:rPr>
        <w:t>ВС</w:t>
      </w:r>
      <w:proofErr w:type="gramEnd"/>
      <w:r w:rsidRPr="008B3FE9">
        <w:rPr>
          <w:color w:val="000000" w:themeColor="text1"/>
          <w:kern w:val="2"/>
          <w:sz w:val="28"/>
          <w:szCs w:val="28"/>
          <w:lang w:eastAsia="ar-SA"/>
        </w:rPr>
        <w:t xml:space="preserve"> РСФСР», 1991, № 21, ст. 699);</w:t>
      </w:r>
    </w:p>
    <w:p w:rsidR="005B56B8" w:rsidRPr="008B3FE9" w:rsidRDefault="005B56B8" w:rsidP="005B56B8">
      <w:pPr>
        <w:pStyle w:val="a3"/>
        <w:jc w:val="both"/>
        <w:rPr>
          <w:color w:val="000000" w:themeColor="text1"/>
          <w:kern w:val="2"/>
          <w:sz w:val="28"/>
          <w:szCs w:val="28"/>
          <w:lang w:eastAsia="ar-SA"/>
        </w:rPr>
      </w:pPr>
      <w:r w:rsidRPr="008B3FE9">
        <w:rPr>
          <w:color w:val="000000" w:themeColor="text1"/>
          <w:kern w:val="2"/>
          <w:sz w:val="28"/>
          <w:szCs w:val="28"/>
          <w:lang w:eastAsia="ar-SA"/>
        </w:rPr>
        <w:tab/>
        <w:t>12. Федеральный закон 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B56B8" w:rsidRPr="008B3FE9" w:rsidRDefault="005B56B8" w:rsidP="005B56B8">
      <w:pPr>
        <w:pStyle w:val="a3"/>
        <w:jc w:val="both"/>
        <w:rPr>
          <w:color w:val="000000" w:themeColor="text1"/>
          <w:kern w:val="2"/>
          <w:sz w:val="28"/>
          <w:szCs w:val="28"/>
          <w:lang w:eastAsia="ar-SA"/>
        </w:rPr>
      </w:pPr>
      <w:r w:rsidRPr="008B3FE9">
        <w:rPr>
          <w:color w:val="000000" w:themeColor="text1"/>
          <w:kern w:val="2"/>
          <w:sz w:val="28"/>
          <w:szCs w:val="28"/>
          <w:lang w:eastAsia="ar-SA"/>
        </w:rPr>
        <w:lastRenderedPageBreak/>
        <w:tab/>
        <w:t>12. Указ Президента Российской Федерации от 07.05.2008 № 714 «Об обеспечении жильем ветеранов Великой Отечественной войны 1941-1945 годов» («Собрание законодательства РФ», 12.05.2008, № 19, ст. 2116);</w:t>
      </w:r>
    </w:p>
    <w:p w:rsidR="005B56B8" w:rsidRPr="008B3FE9" w:rsidRDefault="005B56B8" w:rsidP="005B56B8">
      <w:pPr>
        <w:pStyle w:val="a3"/>
        <w:jc w:val="both"/>
        <w:rPr>
          <w:color w:val="000000" w:themeColor="text1"/>
          <w:kern w:val="2"/>
          <w:sz w:val="28"/>
          <w:szCs w:val="28"/>
          <w:lang w:eastAsia="ar-SA"/>
        </w:rPr>
      </w:pPr>
      <w:r w:rsidRPr="008B3FE9">
        <w:rPr>
          <w:rFonts w:eastAsia="Calibri"/>
          <w:color w:val="000000" w:themeColor="text1"/>
          <w:kern w:val="2"/>
          <w:sz w:val="28"/>
          <w:szCs w:val="28"/>
          <w:lang w:eastAsia="ar-SA"/>
        </w:rPr>
        <w:tab/>
      </w:r>
      <w:r w:rsidRPr="008B3FE9">
        <w:rPr>
          <w:color w:val="000000" w:themeColor="text1"/>
          <w:kern w:val="2"/>
          <w:sz w:val="28"/>
          <w:szCs w:val="28"/>
          <w:lang w:eastAsia="ar-SA"/>
        </w:rPr>
        <w:t>13. Постановление Правительства Российской Федерации от 16.06.2006 № 378 «Об утверждении перечня тяжелых форм хронических заболеваний, при которых невозможно совместное проживание граждан в одной квартире» («Собрание законодательства РФ», 19.06.2006, № 25, ст. 2736);</w:t>
      </w:r>
    </w:p>
    <w:p w:rsidR="005B56B8" w:rsidRPr="008B3FE9" w:rsidRDefault="005B56B8" w:rsidP="005B56B8">
      <w:pPr>
        <w:pStyle w:val="a3"/>
        <w:jc w:val="both"/>
        <w:rPr>
          <w:color w:val="000000" w:themeColor="text1"/>
          <w:kern w:val="2"/>
          <w:sz w:val="28"/>
          <w:szCs w:val="28"/>
          <w:lang w:eastAsia="ar-SA"/>
        </w:rPr>
      </w:pPr>
      <w:r w:rsidRPr="008B3FE9">
        <w:rPr>
          <w:color w:val="000000" w:themeColor="text1"/>
          <w:kern w:val="2"/>
          <w:sz w:val="28"/>
          <w:szCs w:val="28"/>
          <w:lang w:eastAsia="ar-SA"/>
        </w:rPr>
        <w:tab/>
        <w:t>14. Постановление Правительства Российской Федерации от 21.12.2004 № 817 «Об утверждении перечня заболеваний, дающих инвалидам, страдающих ими, право на дополнительную жилую площадь» («Собрание законодательства РФ», 27.12.2004, № 52 (часть 2), ст. 5488);</w:t>
      </w:r>
    </w:p>
    <w:p w:rsidR="005B56B8" w:rsidRPr="008B3FE9" w:rsidRDefault="005B56B8" w:rsidP="005B56B8">
      <w:pPr>
        <w:pStyle w:val="a3"/>
        <w:jc w:val="both"/>
        <w:rPr>
          <w:color w:val="000000" w:themeColor="text1"/>
          <w:kern w:val="2"/>
          <w:sz w:val="28"/>
          <w:szCs w:val="28"/>
          <w:lang w:eastAsia="ar-SA"/>
        </w:rPr>
      </w:pPr>
      <w:r w:rsidRPr="008B3FE9">
        <w:rPr>
          <w:color w:val="000000" w:themeColor="text1"/>
          <w:kern w:val="2"/>
          <w:sz w:val="28"/>
          <w:szCs w:val="28"/>
          <w:lang w:eastAsia="ar-SA"/>
        </w:rPr>
        <w:tab/>
        <w:t>15. Постановление Правительства Российской Федерации от 28.01.2006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РФ», 06.02.2006, № 6, ст. 702);</w:t>
      </w:r>
    </w:p>
    <w:p w:rsidR="005B56B8" w:rsidRPr="008B3FE9" w:rsidRDefault="005B56B8" w:rsidP="005B56B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B3FE9">
        <w:rPr>
          <w:color w:val="000000" w:themeColor="text1"/>
          <w:sz w:val="28"/>
          <w:szCs w:val="28"/>
        </w:rPr>
        <w:t>16. Постановление  Правительства Российской Федерации от 25.06.2012 №  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Федерации», 2012, № 27, ст. 3744);</w:t>
      </w:r>
    </w:p>
    <w:p w:rsidR="005B56B8" w:rsidRPr="008B3FE9" w:rsidRDefault="005B56B8" w:rsidP="005B56B8">
      <w:pPr>
        <w:pStyle w:val="a3"/>
        <w:ind w:firstLine="708"/>
        <w:jc w:val="both"/>
        <w:rPr>
          <w:color w:val="000000" w:themeColor="text1"/>
          <w:kern w:val="2"/>
          <w:sz w:val="28"/>
          <w:szCs w:val="28"/>
          <w:lang w:eastAsia="ar-SA"/>
        </w:rPr>
      </w:pPr>
      <w:r w:rsidRPr="008B3FE9">
        <w:rPr>
          <w:bCs/>
          <w:color w:val="000000" w:themeColor="text1"/>
          <w:sz w:val="28"/>
          <w:szCs w:val="28"/>
        </w:rPr>
        <w:t>17. Постановление Правительства Российской Федерации от 25.08.2012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5B56B8" w:rsidRPr="008B3FE9" w:rsidRDefault="005B56B8" w:rsidP="005B56B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B3FE9">
        <w:rPr>
          <w:bCs/>
          <w:color w:val="000000" w:themeColor="text1"/>
          <w:sz w:val="28"/>
          <w:szCs w:val="28"/>
        </w:rPr>
        <w:t xml:space="preserve"> 18. Постановление Правительства РФ от 26.03.2016 № 236 «О требованиях к предоставлению в электронной форме государственных и муниципальных услуг» </w:t>
      </w:r>
      <w:r w:rsidRPr="008B3FE9">
        <w:rPr>
          <w:color w:val="000000" w:themeColor="text1"/>
          <w:sz w:val="28"/>
          <w:szCs w:val="28"/>
        </w:rPr>
        <w:t>(«Собрание законодательства Российской Федерации», 2016, № 15, ст. 2084);</w:t>
      </w:r>
    </w:p>
    <w:p w:rsidR="005B56B8" w:rsidRPr="008B3FE9" w:rsidRDefault="005B56B8" w:rsidP="005B56B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B3FE9">
        <w:rPr>
          <w:color w:val="000000" w:themeColor="text1"/>
          <w:sz w:val="28"/>
          <w:szCs w:val="28"/>
        </w:rPr>
        <w:t xml:space="preserve">19. </w:t>
      </w:r>
      <w:hyperlink r:id="rId5" w:history="1">
        <w:proofErr w:type="gramStart"/>
        <w:r w:rsidRPr="008B3FE9">
          <w:rPr>
            <w:rStyle w:val="a4"/>
            <w:color w:val="000000" w:themeColor="text1"/>
            <w:sz w:val="28"/>
            <w:szCs w:val="28"/>
          </w:rPr>
          <w:t>Приказ</w:t>
        </w:r>
      </w:hyperlink>
      <w:r w:rsidRPr="008B3FE9">
        <w:rPr>
          <w:color w:val="000000" w:themeColor="text1"/>
          <w:sz w:val="28"/>
          <w:szCs w:val="28"/>
        </w:rPr>
        <w:t xml:space="preserve">  Министерства регионального развития России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(«Нормирование в строительстве и ЖКХ», № 2, 2005 (приказ), «Журнал</w:t>
      </w:r>
      <w:proofErr w:type="gramEnd"/>
      <w:r w:rsidRPr="008B3FE9">
        <w:rPr>
          <w:color w:val="000000" w:themeColor="text1"/>
          <w:sz w:val="28"/>
          <w:szCs w:val="28"/>
        </w:rPr>
        <w:t xml:space="preserve"> руководителя и главного бухгалтера ЖКХ», N 6, 2005 (ч. II);</w:t>
      </w:r>
    </w:p>
    <w:p w:rsidR="005B56B8" w:rsidRPr="008B3FE9" w:rsidRDefault="005B56B8" w:rsidP="005B56B8">
      <w:pPr>
        <w:pStyle w:val="a3"/>
        <w:jc w:val="both"/>
        <w:rPr>
          <w:color w:val="000000" w:themeColor="text1"/>
          <w:kern w:val="2"/>
          <w:sz w:val="28"/>
          <w:szCs w:val="28"/>
          <w:lang w:eastAsia="ar-SA"/>
        </w:rPr>
      </w:pPr>
      <w:r w:rsidRPr="008B3FE9">
        <w:rPr>
          <w:color w:val="000000" w:themeColor="text1"/>
          <w:kern w:val="2"/>
          <w:sz w:val="28"/>
          <w:szCs w:val="28"/>
          <w:lang w:eastAsia="ar-SA"/>
        </w:rPr>
        <w:lastRenderedPageBreak/>
        <w:tab/>
        <w:t>20. Закон Курской области от 20.10.2005 № 70-ЗКО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(«</w:t>
      </w:r>
      <w:proofErr w:type="gramStart"/>
      <w:r w:rsidRPr="008B3FE9">
        <w:rPr>
          <w:color w:val="000000" w:themeColor="text1"/>
          <w:kern w:val="2"/>
          <w:sz w:val="28"/>
          <w:szCs w:val="28"/>
          <w:lang w:eastAsia="ar-SA"/>
        </w:rPr>
        <w:t>Курская</w:t>
      </w:r>
      <w:proofErr w:type="gramEnd"/>
      <w:r w:rsidRPr="008B3FE9">
        <w:rPr>
          <w:color w:val="000000" w:themeColor="text1"/>
          <w:kern w:val="2"/>
          <w:sz w:val="28"/>
          <w:szCs w:val="28"/>
          <w:lang w:eastAsia="ar-SA"/>
        </w:rPr>
        <w:t xml:space="preserve"> правда», 01.11.2005, № 222);</w:t>
      </w:r>
    </w:p>
    <w:p w:rsidR="005B56B8" w:rsidRPr="008B3FE9" w:rsidRDefault="005B56B8" w:rsidP="005B56B8">
      <w:pPr>
        <w:pStyle w:val="a3"/>
        <w:jc w:val="both"/>
        <w:rPr>
          <w:color w:val="000000" w:themeColor="text1"/>
          <w:kern w:val="2"/>
          <w:sz w:val="28"/>
          <w:szCs w:val="28"/>
          <w:lang w:eastAsia="ar-SA"/>
        </w:rPr>
      </w:pPr>
      <w:r w:rsidRPr="008B3FE9">
        <w:rPr>
          <w:color w:val="000000" w:themeColor="text1"/>
          <w:kern w:val="2"/>
          <w:sz w:val="28"/>
          <w:szCs w:val="28"/>
          <w:lang w:eastAsia="ar-SA"/>
        </w:rPr>
        <w:tab/>
        <w:t xml:space="preserve">21. Законом Курской области от 29.03.2008 № 15-ЗКО «О порядке признания жителей Курской области </w:t>
      </w:r>
      <w:proofErr w:type="gramStart"/>
      <w:r w:rsidRPr="008B3FE9">
        <w:rPr>
          <w:color w:val="000000" w:themeColor="text1"/>
          <w:kern w:val="2"/>
          <w:sz w:val="28"/>
          <w:szCs w:val="28"/>
          <w:lang w:eastAsia="ar-SA"/>
        </w:rPr>
        <w:t>малоимущими</w:t>
      </w:r>
      <w:proofErr w:type="gramEnd"/>
      <w:r w:rsidRPr="008B3FE9">
        <w:rPr>
          <w:color w:val="000000" w:themeColor="text1"/>
          <w:kern w:val="2"/>
          <w:sz w:val="28"/>
          <w:szCs w:val="28"/>
          <w:lang w:eastAsia="ar-SA"/>
        </w:rPr>
        <w:t xml:space="preserve">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найма»;</w:t>
      </w:r>
    </w:p>
    <w:p w:rsidR="005B56B8" w:rsidRPr="008B3FE9" w:rsidRDefault="005B56B8" w:rsidP="005B56B8">
      <w:pPr>
        <w:ind w:firstLine="720"/>
        <w:jc w:val="both"/>
        <w:rPr>
          <w:color w:val="000000" w:themeColor="text1"/>
          <w:sz w:val="28"/>
          <w:szCs w:val="28"/>
        </w:rPr>
      </w:pPr>
      <w:r w:rsidRPr="008B3FE9">
        <w:rPr>
          <w:color w:val="000000" w:themeColor="text1"/>
          <w:sz w:val="28"/>
          <w:szCs w:val="28"/>
        </w:rPr>
        <w:t>22. Закон Курской области от 04.01.2003г. № 1-ЗКО «Об административных правонарушениях в Курской области» (газета «</w:t>
      </w:r>
      <w:proofErr w:type="gramStart"/>
      <w:r w:rsidRPr="008B3FE9">
        <w:rPr>
          <w:color w:val="000000" w:themeColor="text1"/>
          <w:sz w:val="28"/>
          <w:szCs w:val="28"/>
        </w:rPr>
        <w:t>Курская</w:t>
      </w:r>
      <w:proofErr w:type="gramEnd"/>
      <w:r w:rsidRPr="008B3FE9">
        <w:rPr>
          <w:color w:val="000000" w:themeColor="text1"/>
          <w:sz w:val="28"/>
          <w:szCs w:val="28"/>
        </w:rPr>
        <w:t xml:space="preserve"> Правда» от  11.01.2003, № 4-5);</w:t>
      </w:r>
    </w:p>
    <w:p w:rsidR="005B56B8" w:rsidRPr="008B3FE9" w:rsidRDefault="005B56B8" w:rsidP="005B56B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B3FE9">
        <w:rPr>
          <w:color w:val="000000" w:themeColor="text1"/>
          <w:sz w:val="28"/>
          <w:szCs w:val="28"/>
        </w:rPr>
        <w:t xml:space="preserve">  23. Постановление  Администрации   Курской  области от  13.07.2016 № 507-па «О перечне услуг, для которых предусмотрена возможность предоставления их в электронной форме» («</w:t>
      </w:r>
      <w:proofErr w:type="gramStart"/>
      <w:r w:rsidRPr="008B3FE9">
        <w:rPr>
          <w:color w:val="000000" w:themeColor="text1"/>
          <w:sz w:val="28"/>
          <w:szCs w:val="28"/>
        </w:rPr>
        <w:t>Курская</w:t>
      </w:r>
      <w:proofErr w:type="gramEnd"/>
      <w:r w:rsidRPr="008B3FE9">
        <w:rPr>
          <w:color w:val="000000" w:themeColor="text1"/>
          <w:sz w:val="28"/>
          <w:szCs w:val="28"/>
        </w:rPr>
        <w:t xml:space="preserve"> правда», № 86, 19.07.2016);</w:t>
      </w:r>
    </w:p>
    <w:p w:rsidR="005B56B8" w:rsidRPr="008B3FE9" w:rsidRDefault="005B56B8" w:rsidP="005B56B8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B3FE9">
        <w:rPr>
          <w:color w:val="000000" w:themeColor="text1"/>
          <w:sz w:val="28"/>
          <w:szCs w:val="28"/>
        </w:rPr>
        <w:t>24. 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981A2A" w:rsidRPr="00981A2A" w:rsidRDefault="005B56B8" w:rsidP="00981A2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color w:val="000000" w:themeColor="text1"/>
          <w:sz w:val="28"/>
          <w:szCs w:val="28"/>
        </w:rPr>
      </w:pPr>
      <w:r w:rsidRPr="00981A2A">
        <w:rPr>
          <w:rFonts w:cstheme="minorHAnsi"/>
          <w:color w:val="000000" w:themeColor="text1"/>
          <w:sz w:val="28"/>
          <w:szCs w:val="28"/>
        </w:rPr>
        <w:t>25</w:t>
      </w:r>
      <w:r w:rsidR="00981A2A" w:rsidRPr="00981A2A">
        <w:rPr>
          <w:rFonts w:cstheme="minorHAnsi"/>
          <w:color w:val="000000" w:themeColor="text1"/>
          <w:sz w:val="28"/>
          <w:szCs w:val="28"/>
        </w:rPr>
        <w:t xml:space="preserve">. Постановление Администрации </w:t>
      </w:r>
      <w:proofErr w:type="spellStart"/>
      <w:r w:rsidR="00981A2A" w:rsidRPr="00981A2A">
        <w:rPr>
          <w:rFonts w:cstheme="minorHAnsi"/>
          <w:color w:val="000000" w:themeColor="text1"/>
          <w:sz w:val="28"/>
          <w:szCs w:val="28"/>
        </w:rPr>
        <w:t>Молотычевского</w:t>
      </w:r>
      <w:proofErr w:type="spellEnd"/>
      <w:r w:rsidR="00981A2A" w:rsidRPr="00981A2A">
        <w:rPr>
          <w:rFonts w:cstheme="minorHAnsi"/>
          <w:color w:val="000000" w:themeColor="text1"/>
          <w:sz w:val="28"/>
          <w:szCs w:val="28"/>
        </w:rPr>
        <w:t xml:space="preserve"> сельсовета </w:t>
      </w:r>
      <w:proofErr w:type="spellStart"/>
      <w:r w:rsidR="00981A2A" w:rsidRPr="00981A2A">
        <w:rPr>
          <w:rFonts w:cstheme="minorHAnsi"/>
          <w:color w:val="000000" w:themeColor="text1"/>
          <w:sz w:val="28"/>
          <w:szCs w:val="28"/>
        </w:rPr>
        <w:t>Фатежского</w:t>
      </w:r>
      <w:proofErr w:type="spellEnd"/>
      <w:r w:rsidR="00981A2A" w:rsidRPr="00981A2A">
        <w:rPr>
          <w:rFonts w:cstheme="minorHAnsi"/>
          <w:color w:val="000000" w:themeColor="text1"/>
          <w:sz w:val="28"/>
          <w:szCs w:val="28"/>
        </w:rPr>
        <w:t xml:space="preserve"> района Курской области от 22.10.2018г. № 58  «Об утверждении Порядка разработки и утверждения административных регламентов предоставления муниципальных услуг»;</w:t>
      </w:r>
    </w:p>
    <w:p w:rsidR="00981A2A" w:rsidRPr="00981A2A" w:rsidRDefault="00981A2A" w:rsidP="00981A2A">
      <w:pPr>
        <w:spacing w:after="0" w:line="240" w:lineRule="auto"/>
        <w:ind w:firstLine="567"/>
        <w:jc w:val="both"/>
        <w:rPr>
          <w:rFonts w:eastAsia="Calibri" w:cstheme="minorHAnsi"/>
          <w:color w:val="000000" w:themeColor="text1"/>
          <w:sz w:val="28"/>
          <w:szCs w:val="28"/>
        </w:rPr>
      </w:pPr>
      <w:r w:rsidRPr="00981A2A">
        <w:rPr>
          <w:rFonts w:eastAsia="Calibri" w:cstheme="minorHAnsi"/>
          <w:color w:val="000000" w:themeColor="text1"/>
          <w:sz w:val="28"/>
          <w:szCs w:val="28"/>
        </w:rPr>
        <w:t xml:space="preserve">26. Постановление Администрации </w:t>
      </w:r>
      <w:proofErr w:type="spellStart"/>
      <w:r w:rsidRPr="00981A2A">
        <w:rPr>
          <w:rFonts w:eastAsia="Calibri" w:cstheme="minorHAnsi"/>
          <w:color w:val="000000" w:themeColor="text1"/>
          <w:sz w:val="28"/>
          <w:szCs w:val="28"/>
        </w:rPr>
        <w:t>Молотычевского</w:t>
      </w:r>
      <w:proofErr w:type="spellEnd"/>
      <w:r w:rsidRPr="00981A2A">
        <w:rPr>
          <w:rFonts w:eastAsia="Calibri" w:cstheme="minorHAnsi"/>
          <w:color w:val="000000" w:themeColor="text1"/>
          <w:sz w:val="28"/>
          <w:szCs w:val="28"/>
        </w:rPr>
        <w:t xml:space="preserve"> сельсовета </w:t>
      </w:r>
      <w:proofErr w:type="spellStart"/>
      <w:r w:rsidRPr="00981A2A">
        <w:rPr>
          <w:rFonts w:eastAsia="Calibri" w:cstheme="minorHAnsi"/>
          <w:color w:val="000000" w:themeColor="text1"/>
          <w:sz w:val="28"/>
          <w:szCs w:val="28"/>
        </w:rPr>
        <w:t>Фатежского</w:t>
      </w:r>
      <w:proofErr w:type="spellEnd"/>
      <w:r w:rsidRPr="00981A2A">
        <w:rPr>
          <w:rFonts w:eastAsia="Calibri" w:cstheme="minorHAnsi"/>
          <w:color w:val="000000" w:themeColor="text1"/>
          <w:sz w:val="28"/>
          <w:szCs w:val="28"/>
        </w:rPr>
        <w:t xml:space="preserve"> района Курской области  06.10.2016г. № 61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Pr="00981A2A">
        <w:rPr>
          <w:rFonts w:eastAsia="Calibri" w:cstheme="minorHAnsi"/>
          <w:color w:val="000000" w:themeColor="text1"/>
          <w:sz w:val="28"/>
          <w:szCs w:val="28"/>
        </w:rPr>
        <w:t>Молотычевского</w:t>
      </w:r>
      <w:proofErr w:type="spellEnd"/>
      <w:r w:rsidRPr="00981A2A">
        <w:rPr>
          <w:rFonts w:eastAsia="Calibri" w:cstheme="minorHAnsi"/>
          <w:color w:val="000000" w:themeColor="text1"/>
          <w:sz w:val="28"/>
          <w:szCs w:val="28"/>
        </w:rPr>
        <w:t xml:space="preserve"> сельсовета </w:t>
      </w:r>
      <w:proofErr w:type="spellStart"/>
      <w:r w:rsidRPr="00981A2A">
        <w:rPr>
          <w:rFonts w:eastAsia="Calibri" w:cstheme="minorHAnsi"/>
          <w:color w:val="000000" w:themeColor="text1"/>
          <w:sz w:val="28"/>
          <w:szCs w:val="28"/>
        </w:rPr>
        <w:t>Фатежского</w:t>
      </w:r>
      <w:proofErr w:type="spellEnd"/>
      <w:r w:rsidRPr="00981A2A">
        <w:rPr>
          <w:rFonts w:eastAsia="Calibri" w:cstheme="minorHAnsi"/>
          <w:color w:val="000000" w:themeColor="text1"/>
          <w:sz w:val="28"/>
          <w:szCs w:val="28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proofErr w:type="spellStart"/>
      <w:r w:rsidRPr="00981A2A">
        <w:rPr>
          <w:rFonts w:eastAsia="Calibri" w:cstheme="minorHAnsi"/>
          <w:color w:val="000000" w:themeColor="text1"/>
          <w:sz w:val="28"/>
          <w:szCs w:val="28"/>
        </w:rPr>
        <w:t>Молотычевского</w:t>
      </w:r>
      <w:proofErr w:type="spellEnd"/>
      <w:r w:rsidRPr="00981A2A">
        <w:rPr>
          <w:rFonts w:eastAsia="Calibri" w:cstheme="minorHAnsi"/>
          <w:color w:val="000000" w:themeColor="text1"/>
          <w:sz w:val="28"/>
          <w:szCs w:val="28"/>
        </w:rPr>
        <w:t xml:space="preserve"> сельсовета </w:t>
      </w:r>
      <w:proofErr w:type="spellStart"/>
      <w:r w:rsidRPr="00981A2A">
        <w:rPr>
          <w:rFonts w:eastAsia="Calibri" w:cstheme="minorHAnsi"/>
          <w:color w:val="000000" w:themeColor="text1"/>
          <w:sz w:val="28"/>
          <w:szCs w:val="28"/>
        </w:rPr>
        <w:t>Фатежского</w:t>
      </w:r>
      <w:proofErr w:type="spellEnd"/>
      <w:r w:rsidRPr="00981A2A">
        <w:rPr>
          <w:rFonts w:eastAsia="Calibri" w:cstheme="minorHAnsi"/>
          <w:color w:val="000000" w:themeColor="text1"/>
          <w:sz w:val="28"/>
          <w:szCs w:val="28"/>
        </w:rPr>
        <w:t xml:space="preserve"> района Курской области»;</w:t>
      </w:r>
    </w:p>
    <w:p w:rsidR="00981A2A" w:rsidRPr="00981A2A" w:rsidRDefault="00981A2A" w:rsidP="00981A2A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2"/>
          <w:sz w:val="28"/>
          <w:szCs w:val="28"/>
          <w:lang w:eastAsia="ar-SA"/>
        </w:rPr>
      </w:pPr>
      <w:r w:rsidRPr="00981A2A">
        <w:rPr>
          <w:rFonts w:cstheme="minorHAnsi"/>
          <w:color w:val="000000" w:themeColor="text1"/>
          <w:kern w:val="2"/>
          <w:sz w:val="28"/>
          <w:szCs w:val="28"/>
          <w:lang w:eastAsia="ar-SA"/>
        </w:rPr>
        <w:tab/>
        <w:t xml:space="preserve">27. Постановление  администрации  </w:t>
      </w:r>
      <w:proofErr w:type="spellStart"/>
      <w:r w:rsidRPr="00981A2A">
        <w:rPr>
          <w:rFonts w:cstheme="minorHAnsi"/>
          <w:color w:val="000000" w:themeColor="text1"/>
          <w:kern w:val="2"/>
          <w:sz w:val="28"/>
          <w:szCs w:val="28"/>
          <w:lang w:eastAsia="ar-SA"/>
        </w:rPr>
        <w:t>Молотычевского</w:t>
      </w:r>
      <w:proofErr w:type="spellEnd"/>
      <w:r w:rsidRPr="00981A2A">
        <w:rPr>
          <w:rFonts w:cstheme="minorHAnsi"/>
          <w:color w:val="000000" w:themeColor="text1"/>
          <w:kern w:val="2"/>
          <w:sz w:val="28"/>
          <w:szCs w:val="28"/>
          <w:lang w:eastAsia="ar-SA"/>
        </w:rPr>
        <w:t xml:space="preserve"> сельсовета </w:t>
      </w:r>
      <w:proofErr w:type="spellStart"/>
      <w:r w:rsidRPr="00981A2A">
        <w:rPr>
          <w:rFonts w:cstheme="minorHAnsi"/>
          <w:color w:val="000000" w:themeColor="text1"/>
          <w:kern w:val="2"/>
          <w:sz w:val="28"/>
          <w:szCs w:val="28"/>
          <w:lang w:eastAsia="ar-SA"/>
        </w:rPr>
        <w:t>Фатежского</w:t>
      </w:r>
      <w:proofErr w:type="spellEnd"/>
      <w:r w:rsidRPr="00981A2A">
        <w:rPr>
          <w:rFonts w:cstheme="minorHAnsi"/>
          <w:color w:val="000000" w:themeColor="text1"/>
          <w:kern w:val="2"/>
          <w:sz w:val="28"/>
          <w:szCs w:val="28"/>
          <w:lang w:eastAsia="ar-SA"/>
        </w:rPr>
        <w:t xml:space="preserve"> района Курской области от 17.08.2018года № 46 «Об утверждении перечня услуг, которые являются необходимыми и обязательными для предоставления            Администрацией </w:t>
      </w:r>
      <w:proofErr w:type="spellStart"/>
      <w:r w:rsidRPr="00981A2A">
        <w:rPr>
          <w:rFonts w:cstheme="minorHAnsi"/>
          <w:color w:val="000000" w:themeColor="text1"/>
          <w:kern w:val="2"/>
          <w:sz w:val="28"/>
          <w:szCs w:val="28"/>
          <w:lang w:eastAsia="ar-SA"/>
        </w:rPr>
        <w:t>Молотычевского</w:t>
      </w:r>
      <w:proofErr w:type="spellEnd"/>
      <w:r w:rsidRPr="00981A2A">
        <w:rPr>
          <w:rFonts w:cstheme="minorHAnsi"/>
          <w:color w:val="000000" w:themeColor="text1"/>
          <w:kern w:val="2"/>
          <w:sz w:val="28"/>
          <w:szCs w:val="28"/>
          <w:lang w:eastAsia="ar-SA"/>
        </w:rPr>
        <w:t xml:space="preserve"> сельсовета </w:t>
      </w:r>
      <w:proofErr w:type="spellStart"/>
      <w:r w:rsidRPr="00981A2A">
        <w:rPr>
          <w:rFonts w:cstheme="minorHAnsi"/>
          <w:color w:val="000000" w:themeColor="text1"/>
          <w:kern w:val="2"/>
          <w:sz w:val="28"/>
          <w:szCs w:val="28"/>
          <w:lang w:eastAsia="ar-SA"/>
        </w:rPr>
        <w:t>Фатежского</w:t>
      </w:r>
      <w:proofErr w:type="spellEnd"/>
      <w:r w:rsidRPr="00981A2A">
        <w:rPr>
          <w:rFonts w:cstheme="minorHAnsi"/>
          <w:color w:val="000000" w:themeColor="text1"/>
          <w:kern w:val="2"/>
          <w:sz w:val="28"/>
          <w:szCs w:val="28"/>
          <w:lang w:eastAsia="ar-SA"/>
        </w:rPr>
        <w:t xml:space="preserve"> района  Курской области муниципальных услуг   и предоставляются организациями, участвующими в предоставлении  </w:t>
      </w:r>
      <w:r w:rsidRPr="00981A2A">
        <w:rPr>
          <w:rFonts w:cstheme="minorHAnsi"/>
          <w:color w:val="000000" w:themeColor="text1"/>
          <w:kern w:val="2"/>
          <w:sz w:val="28"/>
          <w:szCs w:val="28"/>
          <w:lang w:eastAsia="ar-SA"/>
        </w:rPr>
        <w:lastRenderedPageBreak/>
        <w:t xml:space="preserve">муниципальных услуг, и определении размера  платы за их оказание»; </w:t>
      </w:r>
    </w:p>
    <w:p w:rsidR="00981A2A" w:rsidRPr="00981A2A" w:rsidRDefault="00981A2A" w:rsidP="00981A2A">
      <w:pPr>
        <w:widowControl w:val="0"/>
        <w:spacing w:after="0" w:line="240" w:lineRule="auto"/>
        <w:ind w:firstLine="720"/>
        <w:jc w:val="both"/>
        <w:rPr>
          <w:rFonts w:eastAsia="Calibri" w:cstheme="minorHAnsi"/>
          <w:color w:val="000000" w:themeColor="text1"/>
          <w:sz w:val="28"/>
          <w:szCs w:val="28"/>
          <w:lang w:eastAsia="en-US"/>
        </w:rPr>
      </w:pPr>
      <w:r w:rsidRPr="00981A2A">
        <w:rPr>
          <w:rFonts w:eastAsia="Calibri" w:cstheme="minorHAnsi"/>
          <w:color w:val="000000" w:themeColor="text1"/>
          <w:sz w:val="28"/>
          <w:szCs w:val="28"/>
        </w:rPr>
        <w:t>28. Устав муниципального образования «</w:t>
      </w:r>
      <w:proofErr w:type="spellStart"/>
      <w:r w:rsidRPr="00981A2A">
        <w:rPr>
          <w:rFonts w:eastAsia="Calibri" w:cstheme="minorHAnsi"/>
          <w:color w:val="000000" w:themeColor="text1"/>
          <w:sz w:val="28"/>
          <w:szCs w:val="28"/>
        </w:rPr>
        <w:t>Молотычевский</w:t>
      </w:r>
      <w:proofErr w:type="spellEnd"/>
      <w:r w:rsidRPr="00981A2A">
        <w:rPr>
          <w:rFonts w:eastAsia="Calibri" w:cstheme="minorHAnsi"/>
          <w:color w:val="000000" w:themeColor="text1"/>
          <w:sz w:val="28"/>
          <w:szCs w:val="28"/>
        </w:rPr>
        <w:t xml:space="preserve"> сельсовет» </w:t>
      </w:r>
      <w:proofErr w:type="spellStart"/>
      <w:r w:rsidRPr="00981A2A">
        <w:rPr>
          <w:rFonts w:eastAsia="Calibri" w:cstheme="minorHAnsi"/>
          <w:color w:val="000000" w:themeColor="text1"/>
          <w:sz w:val="28"/>
          <w:szCs w:val="28"/>
        </w:rPr>
        <w:t>Фатежского</w:t>
      </w:r>
      <w:proofErr w:type="spellEnd"/>
      <w:r w:rsidRPr="00981A2A">
        <w:rPr>
          <w:rFonts w:eastAsia="Calibri" w:cstheme="minorHAnsi"/>
          <w:color w:val="000000" w:themeColor="text1"/>
          <w:sz w:val="28"/>
          <w:szCs w:val="28"/>
        </w:rPr>
        <w:t xml:space="preserve"> района Курской области  (принят решением Собрания депутатов </w:t>
      </w:r>
      <w:proofErr w:type="spellStart"/>
      <w:r w:rsidRPr="00981A2A">
        <w:rPr>
          <w:rFonts w:eastAsia="Calibri" w:cstheme="minorHAnsi"/>
          <w:color w:val="000000" w:themeColor="text1"/>
          <w:sz w:val="28"/>
          <w:szCs w:val="28"/>
        </w:rPr>
        <w:t>Молотычевского</w:t>
      </w:r>
      <w:proofErr w:type="spellEnd"/>
      <w:r w:rsidRPr="00981A2A">
        <w:rPr>
          <w:rFonts w:eastAsia="Calibri" w:cstheme="minorHAnsi"/>
          <w:color w:val="000000" w:themeColor="text1"/>
          <w:sz w:val="28"/>
          <w:szCs w:val="28"/>
        </w:rPr>
        <w:t xml:space="preserve"> сельсовета </w:t>
      </w:r>
      <w:proofErr w:type="spellStart"/>
      <w:r w:rsidRPr="00981A2A">
        <w:rPr>
          <w:rFonts w:eastAsia="Calibri" w:cstheme="minorHAnsi"/>
          <w:color w:val="000000" w:themeColor="text1"/>
          <w:sz w:val="28"/>
          <w:szCs w:val="28"/>
        </w:rPr>
        <w:t>Фатежского</w:t>
      </w:r>
      <w:proofErr w:type="spellEnd"/>
      <w:r w:rsidRPr="00981A2A">
        <w:rPr>
          <w:rFonts w:eastAsia="Calibri" w:cstheme="minorHAnsi"/>
          <w:color w:val="000000" w:themeColor="text1"/>
          <w:sz w:val="28"/>
          <w:szCs w:val="28"/>
        </w:rPr>
        <w:t xml:space="preserve"> района  Курской области от 22.11.2010 г. № 14.)</w:t>
      </w:r>
    </w:p>
    <w:p w:rsidR="005B56B8" w:rsidRPr="00981A2A" w:rsidRDefault="005B56B8" w:rsidP="00981A2A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rFonts w:eastAsia="Calibri" w:cstheme="minorHAnsi"/>
          <w:color w:val="000000" w:themeColor="text1"/>
          <w:sz w:val="28"/>
          <w:szCs w:val="28"/>
        </w:rPr>
      </w:pPr>
    </w:p>
    <w:p w:rsidR="005B56B8" w:rsidRPr="00981A2A" w:rsidRDefault="005B56B8" w:rsidP="005B56B8">
      <w:pPr>
        <w:autoSpaceDE w:val="0"/>
        <w:autoSpaceDN w:val="0"/>
        <w:adjustRightInd w:val="0"/>
        <w:jc w:val="both"/>
        <w:outlineLvl w:val="0"/>
        <w:rPr>
          <w:rFonts w:eastAsia="Calibri" w:cstheme="minorHAnsi"/>
          <w:color w:val="000000" w:themeColor="text1"/>
          <w:sz w:val="28"/>
          <w:szCs w:val="28"/>
        </w:rPr>
      </w:pPr>
    </w:p>
    <w:p w:rsidR="005B56B8" w:rsidRPr="00981A2A" w:rsidRDefault="005B56B8" w:rsidP="005B56B8">
      <w:pPr>
        <w:autoSpaceDE w:val="0"/>
        <w:autoSpaceDN w:val="0"/>
        <w:adjustRightInd w:val="0"/>
        <w:jc w:val="both"/>
        <w:outlineLvl w:val="0"/>
        <w:rPr>
          <w:rFonts w:eastAsia="Calibri" w:cstheme="minorHAnsi"/>
          <w:color w:val="000000" w:themeColor="text1"/>
          <w:sz w:val="28"/>
          <w:szCs w:val="28"/>
        </w:rPr>
      </w:pPr>
    </w:p>
    <w:p w:rsidR="005B56B8" w:rsidRPr="008B3FE9" w:rsidRDefault="005B56B8" w:rsidP="005B56B8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 w:themeColor="text1"/>
          <w:sz w:val="28"/>
          <w:szCs w:val="28"/>
        </w:rPr>
      </w:pPr>
    </w:p>
    <w:p w:rsidR="005B56B8" w:rsidRPr="008B3FE9" w:rsidRDefault="005B56B8" w:rsidP="005B56B8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C577DE" w:rsidRPr="008B3FE9" w:rsidRDefault="00C577DE">
      <w:pPr>
        <w:rPr>
          <w:color w:val="000000" w:themeColor="text1"/>
          <w:sz w:val="28"/>
          <w:szCs w:val="28"/>
        </w:rPr>
      </w:pPr>
    </w:p>
    <w:sectPr w:rsidR="00C577DE" w:rsidRPr="008B3FE9" w:rsidSect="00C0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6B8"/>
    <w:rsid w:val="004F7DD5"/>
    <w:rsid w:val="005B56B8"/>
    <w:rsid w:val="008B3FE9"/>
    <w:rsid w:val="00981A2A"/>
    <w:rsid w:val="00C01007"/>
    <w:rsid w:val="00C5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56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FF113F9AC8ABA4B0F51269FE068E95B95B03552DAEC87D9E388510635AJ" TargetMode="External"/><Relationship Id="rId4" Type="http://schemas.openxmlformats.org/officeDocument/2006/relationships/hyperlink" Target="consultantplus://offline/ref=75242ACCD5DD88FD5996E64989FAE63AB4BE3D23C8DC7F329F4310608BI11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1126</Words>
  <Characters>6421</Characters>
  <Application>Microsoft Office Word</Application>
  <DocSecurity>0</DocSecurity>
  <Lines>53</Lines>
  <Paragraphs>15</Paragraphs>
  <ScaleCrop>false</ScaleCrop>
  <Company>MyCompany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2018-11-22T13:43:00Z</dcterms:created>
  <dcterms:modified xsi:type="dcterms:W3CDTF">2018-11-23T07:57:00Z</dcterms:modified>
</cp:coreProperties>
</file>